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11C" w:rsidRDefault="0075311C" w:rsidP="0070007B">
      <w:pPr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</w:p>
    <w:p w:rsidR="0075311C" w:rsidRDefault="0075311C" w:rsidP="0075311C">
      <w:pP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МУНИЦИПАЛЬНОЕ УНИТАРНОЕ ПРЕДПРИЯТИЕ</w:t>
      </w:r>
    </w:p>
    <w:p w:rsidR="0075311C" w:rsidRDefault="0075311C" w:rsidP="0075311C">
      <w:pPr>
        <w:pBdr>
          <w:bottom w:val="single" w:sz="12" w:space="1" w:color="auto"/>
        </w:pBdr>
        <w:jc w:val="center"/>
        <w:rPr>
          <w:bCs/>
          <w:sz w:val="16"/>
          <w:szCs w:val="16"/>
        </w:rPr>
      </w:pPr>
      <w:r>
        <w:rPr>
          <w:bCs/>
          <w:sz w:val="16"/>
          <w:szCs w:val="16"/>
        </w:rPr>
        <w:t>«ОТДЕЛ АРХИТЕКТУРЫ И ГРАДОСТРОИТЕЛЬСТВА МУНИЦИПАЛЬНОГО ОБРАЗОВАНИЯ НОВОКУБАНСКИЙ РАЙОН»</w:t>
      </w:r>
    </w:p>
    <w:p w:rsidR="0075311C" w:rsidRDefault="0075311C" w:rsidP="0075311C">
      <w:pPr>
        <w:jc w:val="center"/>
        <w:rPr>
          <w:b w:val="0"/>
          <w:sz w:val="20"/>
        </w:rPr>
      </w:pPr>
      <w:r>
        <w:rPr>
          <w:sz w:val="20"/>
        </w:rPr>
        <w:t xml:space="preserve">352240, Краснодарский край, </w:t>
      </w:r>
      <w:proofErr w:type="spellStart"/>
      <w:r>
        <w:rPr>
          <w:sz w:val="20"/>
        </w:rPr>
        <w:t>Новокубанский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р-он</w:t>
      </w:r>
      <w:proofErr w:type="spellEnd"/>
      <w:r>
        <w:rPr>
          <w:sz w:val="20"/>
        </w:rPr>
        <w:t>, г. Новокубанск, ул. Лермонтова, 63, факс 3-12-33, тел.3-10-50</w:t>
      </w:r>
    </w:p>
    <w:p w:rsidR="0075311C" w:rsidRDefault="0075311C" w:rsidP="0075311C">
      <w:pPr>
        <w:jc w:val="center"/>
      </w:pPr>
    </w:p>
    <w:p w:rsidR="0075311C" w:rsidRDefault="0075311C" w:rsidP="0075311C"/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75311C" w:rsidRDefault="0075311C" w:rsidP="0075311C">
      <w:pPr>
        <w:rPr>
          <w:b w:val="0"/>
        </w:rPr>
      </w:pPr>
    </w:p>
    <w:p w:rsidR="001E432D" w:rsidRDefault="001E432D" w:rsidP="001E432D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Проект межевания территории для формирования земельного участка под многоквартирный жилой дом </w:t>
      </w:r>
    </w:p>
    <w:p w:rsidR="001E432D" w:rsidRDefault="001E432D" w:rsidP="001E432D">
      <w:pPr>
        <w:jc w:val="center"/>
        <w:rPr>
          <w:sz w:val="40"/>
          <w:szCs w:val="40"/>
        </w:rPr>
      </w:pPr>
      <w:r>
        <w:rPr>
          <w:sz w:val="40"/>
          <w:szCs w:val="40"/>
        </w:rPr>
        <w:t xml:space="preserve">по ул. </w:t>
      </w:r>
      <w:proofErr w:type="gramStart"/>
      <w:r>
        <w:rPr>
          <w:sz w:val="40"/>
          <w:szCs w:val="40"/>
        </w:rPr>
        <w:t>Светлая</w:t>
      </w:r>
      <w:proofErr w:type="gramEnd"/>
      <w:r>
        <w:rPr>
          <w:sz w:val="40"/>
          <w:szCs w:val="40"/>
        </w:rPr>
        <w:t>,133 в г. Новокубанске</w:t>
      </w:r>
    </w:p>
    <w:p w:rsidR="0075311C" w:rsidRDefault="0075311C" w:rsidP="0075311C">
      <w:pPr>
        <w:jc w:val="center"/>
        <w:rPr>
          <w:sz w:val="32"/>
          <w:szCs w:val="32"/>
        </w:rPr>
      </w:pPr>
    </w:p>
    <w:p w:rsidR="00FB14DA" w:rsidRDefault="00FB14DA" w:rsidP="0075311C">
      <w:pPr>
        <w:jc w:val="center"/>
        <w:rPr>
          <w:sz w:val="32"/>
          <w:szCs w:val="32"/>
        </w:rPr>
      </w:pPr>
    </w:p>
    <w:p w:rsidR="00FB14DA" w:rsidRDefault="00FB14DA" w:rsidP="0075311C">
      <w:pPr>
        <w:jc w:val="center"/>
        <w:rPr>
          <w:sz w:val="32"/>
          <w:szCs w:val="32"/>
        </w:rPr>
      </w:pPr>
    </w:p>
    <w:p w:rsidR="00FB14DA" w:rsidRDefault="00FB14DA" w:rsidP="0075311C">
      <w:pPr>
        <w:jc w:val="center"/>
        <w:rPr>
          <w:sz w:val="32"/>
          <w:szCs w:val="32"/>
        </w:rPr>
      </w:pPr>
    </w:p>
    <w:p w:rsidR="00FB14DA" w:rsidRDefault="00FB14DA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Том 2</w:t>
      </w:r>
    </w:p>
    <w:p w:rsidR="0075311C" w:rsidRDefault="0075311C" w:rsidP="0075311C">
      <w:pPr>
        <w:jc w:val="center"/>
        <w:rPr>
          <w:sz w:val="44"/>
          <w:szCs w:val="44"/>
        </w:rPr>
      </w:pPr>
      <w:r>
        <w:rPr>
          <w:sz w:val="44"/>
          <w:szCs w:val="44"/>
        </w:rPr>
        <w:t>Материалы по обоснованию.</w:t>
      </w:r>
    </w:p>
    <w:p w:rsidR="0075311C" w:rsidRDefault="0075311C" w:rsidP="0075311C">
      <w:pPr>
        <w:jc w:val="center"/>
        <w:rPr>
          <w:sz w:val="44"/>
          <w:szCs w:val="44"/>
        </w:rPr>
      </w:pPr>
    </w:p>
    <w:p w:rsidR="0075311C" w:rsidRDefault="0075311C" w:rsidP="0075311C">
      <w:pPr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jc w:val="center"/>
        <w:rPr>
          <w:sz w:val="32"/>
          <w:szCs w:val="32"/>
        </w:rPr>
      </w:pP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Директор</w:t>
      </w:r>
    </w:p>
    <w:p w:rsidR="0075311C" w:rsidRDefault="0075311C" w:rsidP="0075311C">
      <w:pPr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МУП «Отдел архитектуры и градостроительства»___________________________________________О.П. </w:t>
      </w:r>
      <w:proofErr w:type="spellStart"/>
      <w:r>
        <w:rPr>
          <w:b w:val="0"/>
          <w:sz w:val="28"/>
          <w:szCs w:val="28"/>
        </w:rPr>
        <w:t>Кедя</w:t>
      </w:r>
      <w:proofErr w:type="spellEnd"/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>
      <w:pPr>
        <w:rPr>
          <w:b w:val="0"/>
          <w:sz w:val="28"/>
          <w:szCs w:val="28"/>
        </w:rPr>
      </w:pPr>
    </w:p>
    <w:p w:rsidR="0075311C" w:rsidRDefault="0075311C" w:rsidP="0075311C"/>
    <w:p w:rsidR="0075311C" w:rsidRDefault="0075311C" w:rsidP="0075311C"/>
    <w:p w:rsidR="0075311C" w:rsidRDefault="0075311C" w:rsidP="0075311C">
      <w:pPr>
        <w:jc w:val="center"/>
        <w:rPr>
          <w:sz w:val="28"/>
          <w:szCs w:val="28"/>
        </w:rPr>
      </w:pPr>
    </w:p>
    <w:p w:rsidR="00FB14DA" w:rsidRDefault="00FB14DA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</w:p>
    <w:p w:rsidR="0075311C" w:rsidRDefault="0075311C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 xml:space="preserve">овокубанск                                                                                    </w:t>
      </w:r>
    </w:p>
    <w:p w:rsidR="0075311C" w:rsidRDefault="0075311C" w:rsidP="0075311C">
      <w:pPr>
        <w:jc w:val="center"/>
        <w:rPr>
          <w:sz w:val="28"/>
          <w:szCs w:val="28"/>
        </w:rPr>
      </w:pPr>
      <w:r>
        <w:rPr>
          <w:sz w:val="28"/>
          <w:szCs w:val="28"/>
        </w:rPr>
        <w:t>201</w:t>
      </w:r>
      <w:r w:rsidR="00FB14DA">
        <w:rPr>
          <w:sz w:val="28"/>
          <w:szCs w:val="28"/>
        </w:rPr>
        <w:t>8</w:t>
      </w:r>
      <w:r>
        <w:rPr>
          <w:sz w:val="28"/>
          <w:szCs w:val="28"/>
        </w:rPr>
        <w:t xml:space="preserve"> год</w:t>
      </w:r>
    </w:p>
    <w:p w:rsidR="00493090" w:rsidRDefault="00493090"/>
    <w:sectPr w:rsidR="00493090" w:rsidSect="004930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75311C"/>
    <w:rsid w:val="001E432D"/>
    <w:rsid w:val="00493090"/>
    <w:rsid w:val="004F3E20"/>
    <w:rsid w:val="00542AC2"/>
    <w:rsid w:val="005A576B"/>
    <w:rsid w:val="006175AD"/>
    <w:rsid w:val="006D4188"/>
    <w:rsid w:val="0070007B"/>
    <w:rsid w:val="0075311C"/>
    <w:rsid w:val="00846AF5"/>
    <w:rsid w:val="00FB1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11C"/>
    <w:pPr>
      <w:spacing w:after="0" w:line="240" w:lineRule="auto"/>
    </w:pPr>
    <w:rPr>
      <w:rFonts w:ascii="Times New Roman" w:eastAsia="Times New Roman" w:hAnsi="Times New Roman" w:cs="Times New Roman"/>
      <w:b/>
      <w:w w:val="9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04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A39E99-EC35-4531-B58B-AF2F6016A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Company>RePack by SPecialiST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cp:lastPrinted>2018-08-22T07:06:00Z</cp:lastPrinted>
  <dcterms:created xsi:type="dcterms:W3CDTF">2015-11-09T22:12:00Z</dcterms:created>
  <dcterms:modified xsi:type="dcterms:W3CDTF">2018-08-22T07:06:00Z</dcterms:modified>
</cp:coreProperties>
</file>